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D0" w:rsidRDefault="00713CD0" w:rsidP="0038747F">
      <w:pPr>
        <w:jc w:val="center"/>
      </w:pPr>
      <w:r w:rsidRPr="00713CD0">
        <w:rPr>
          <w:noProof/>
          <w:lang w:eastAsia="it-IT"/>
        </w:rPr>
        <w:drawing>
          <wp:inline distT="0" distB="0" distL="0" distR="0">
            <wp:extent cx="5755538" cy="1073260"/>
            <wp:effectExtent l="0" t="0" r="0" b="0"/>
            <wp:docPr id="14471921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78206" cy="1096134"/>
                    </a:xfrm>
                    <a:prstGeom prst="rect">
                      <a:avLst/>
                    </a:prstGeom>
                    <a:noFill/>
                    <a:ln>
                      <a:noFill/>
                    </a:ln>
                  </pic:spPr>
                </pic:pic>
              </a:graphicData>
            </a:graphic>
          </wp:inline>
        </w:drawing>
      </w:r>
    </w:p>
    <w:p w:rsidR="00713CD0" w:rsidRDefault="00713CD0" w:rsidP="00713CD0"/>
    <w:p w:rsidR="00713CD0" w:rsidRPr="00713CD0" w:rsidRDefault="00713CD0" w:rsidP="00713CD0">
      <w:pPr>
        <w:widowControl w:val="0"/>
        <w:autoSpaceDE w:val="0"/>
        <w:autoSpaceDN w:val="0"/>
        <w:spacing w:before="285"/>
        <w:rPr>
          <w:rFonts w:ascii="Calibri" w:eastAsia="Cambria" w:hAnsi="Cambria" w:cs="Cambria"/>
          <w:sz w:val="24"/>
          <w:szCs w:val="24"/>
        </w:rPr>
      </w:pPr>
    </w:p>
    <w:p w:rsidR="00713CD0" w:rsidRPr="00713CD0" w:rsidRDefault="00713CD0" w:rsidP="00713CD0">
      <w:pPr>
        <w:tabs>
          <w:tab w:val="left" w:leader="dot" w:pos="284"/>
          <w:tab w:val="right" w:leader="dot" w:pos="9629"/>
        </w:tabs>
        <w:spacing w:line="276" w:lineRule="auto"/>
        <w:jc w:val="both"/>
        <w:rPr>
          <w:rFonts w:ascii="Garamond" w:eastAsia="Calibri" w:hAnsi="Garamond" w:cs="Times New Roman"/>
          <w:b/>
          <w:bCs/>
          <w:smallCaps/>
          <w:szCs w:val="20"/>
          <w:lang w:eastAsia="it-IT"/>
        </w:rPr>
      </w:pPr>
      <w:bookmarkStart w:id="0" w:name="_Hlk212452034"/>
      <w:r w:rsidRPr="00713CD0">
        <w:rPr>
          <w:rFonts w:ascii="Garamond" w:eastAsia="Times New Roman" w:hAnsi="Garamond" w:cs="Times New Roman"/>
          <w:b/>
          <w:bCs/>
          <w:szCs w:val="20"/>
        </w:rPr>
        <w:t>PROCEDURA APERTA IN MODALITÀ TELEMATICA FINALIZZATA ALLA CONCLUSIONE DI UN ACCORDO QUADRO CON PIU’ OPERATORI ECONOMICI PER LA FORNITURA IN SOMMINISTRAZIONE, PER ANNI QUATTRO DI MATERIALE SPECIALISTICO PER LA U.O.C. ORTOPEDIA E TRAUMATOLOGIA DEL G.O.M.</w:t>
      </w:r>
    </w:p>
    <w:bookmarkEnd w:id="0"/>
    <w:p w:rsidR="00713CD0" w:rsidRDefault="00713CD0" w:rsidP="0038747F">
      <w:pPr>
        <w:jc w:val="center"/>
      </w:pPr>
    </w:p>
    <w:p w:rsidR="00713CD0" w:rsidRDefault="00713CD0" w:rsidP="00713CD0"/>
    <w:p w:rsidR="00713CD0" w:rsidRDefault="00713CD0" w:rsidP="0038747F">
      <w:pPr>
        <w:jc w:val="center"/>
      </w:pPr>
    </w:p>
    <w:p w:rsidR="0038747F" w:rsidRDefault="006D6AC0" w:rsidP="0038747F">
      <w:pPr>
        <w:jc w:val="center"/>
      </w:pPr>
      <w:r>
        <w:t>TERZO</w:t>
      </w:r>
      <w:r w:rsidR="0038747F">
        <w:t xml:space="preserve">VERBALE CHIARIMENTI </w:t>
      </w:r>
    </w:p>
    <w:p w:rsidR="005E5771" w:rsidRDefault="005E5771" w:rsidP="003C21CA">
      <w:pPr>
        <w:rPr>
          <w:b/>
          <w:bCs/>
        </w:rPr>
      </w:pPr>
    </w:p>
    <w:p w:rsidR="005E5771" w:rsidRPr="003C21CA" w:rsidRDefault="005E5771" w:rsidP="003C21CA">
      <w:pPr>
        <w:rPr>
          <w:b/>
          <w:bCs/>
        </w:rPr>
      </w:pPr>
      <w:r w:rsidRPr="003C21CA">
        <w:rPr>
          <w:rFonts w:ascii="Helvetica" w:eastAsiaTheme="minorHAnsi" w:hAnsi="Helvetica" w:cs="Helvetica"/>
          <w:b/>
          <w:bCs/>
          <w:sz w:val="21"/>
          <w:szCs w:val="21"/>
        </w:rPr>
        <w:t>Chiarimento n. 5</w:t>
      </w:r>
      <w:r w:rsidR="006D6AC0">
        <w:rPr>
          <w:rFonts w:ascii="Helvetica" w:eastAsiaTheme="minorHAnsi" w:hAnsi="Helvetica" w:cs="Helvetica"/>
          <w:b/>
          <w:bCs/>
          <w:sz w:val="21"/>
          <w:szCs w:val="21"/>
        </w:rPr>
        <w:t>4</w:t>
      </w:r>
    </w:p>
    <w:p w:rsidR="005E5771" w:rsidRPr="006D6AC0" w:rsidRDefault="005E5771" w:rsidP="005E5771">
      <w:pPr>
        <w:autoSpaceDE w:val="0"/>
        <w:autoSpaceDN w:val="0"/>
        <w:adjustRightInd w:val="0"/>
        <w:rPr>
          <w:rFonts w:ascii="Helvetica" w:eastAsiaTheme="minorHAnsi" w:hAnsi="Helvetica" w:cs="Helvetica"/>
          <w:sz w:val="24"/>
          <w:szCs w:val="24"/>
        </w:rPr>
      </w:pPr>
      <w:r w:rsidRPr="006D6AC0">
        <w:rPr>
          <w:rFonts w:ascii="Helvetica" w:eastAsiaTheme="minorHAnsi" w:hAnsi="Helvetica" w:cs="Helvetica"/>
          <w:sz w:val="24"/>
          <w:szCs w:val="24"/>
        </w:rPr>
        <w:t>Buongiorno,</w:t>
      </w:r>
    </w:p>
    <w:p w:rsidR="005E5771" w:rsidRPr="006D6AC0" w:rsidRDefault="005E5771" w:rsidP="005E5771">
      <w:pPr>
        <w:autoSpaceDE w:val="0"/>
        <w:autoSpaceDN w:val="0"/>
        <w:adjustRightInd w:val="0"/>
        <w:rPr>
          <w:rFonts w:ascii="Helvetica" w:eastAsiaTheme="minorHAnsi" w:hAnsi="Helvetica" w:cs="Helvetica"/>
          <w:sz w:val="24"/>
          <w:szCs w:val="24"/>
        </w:rPr>
      </w:pPr>
      <w:r w:rsidRPr="006D6AC0">
        <w:rPr>
          <w:rFonts w:ascii="Helvetica" w:eastAsiaTheme="minorHAnsi" w:hAnsi="Helvetica" w:cs="Helvetica"/>
          <w:sz w:val="24"/>
          <w:szCs w:val="24"/>
        </w:rPr>
        <w:t>in riferimento al Disciplinare di gara, pag. 3, Art. 16 – Offerta</w:t>
      </w:r>
    </w:p>
    <w:p w:rsidR="005E5771" w:rsidRPr="006D6AC0" w:rsidRDefault="005E5771" w:rsidP="005E5771">
      <w:pPr>
        <w:autoSpaceDE w:val="0"/>
        <w:autoSpaceDN w:val="0"/>
        <w:adjustRightInd w:val="0"/>
        <w:rPr>
          <w:rFonts w:ascii="Helvetica" w:eastAsiaTheme="minorHAnsi" w:hAnsi="Helvetica" w:cs="Helvetica"/>
          <w:sz w:val="24"/>
          <w:szCs w:val="24"/>
        </w:rPr>
      </w:pPr>
      <w:r w:rsidRPr="006D6AC0">
        <w:rPr>
          <w:rFonts w:ascii="Helvetica" w:eastAsiaTheme="minorHAnsi" w:hAnsi="Helvetica" w:cs="Helvetica"/>
          <w:sz w:val="24"/>
          <w:szCs w:val="24"/>
        </w:rPr>
        <w:t>tecnica, punto J: Dichiarazione dello Specialist. Si precisa che il lotto 108,</w:t>
      </w:r>
    </w:p>
    <w:p w:rsidR="005E5771" w:rsidRPr="006D6AC0" w:rsidRDefault="005E5771" w:rsidP="005E5771">
      <w:pPr>
        <w:autoSpaceDE w:val="0"/>
        <w:autoSpaceDN w:val="0"/>
        <w:adjustRightInd w:val="0"/>
        <w:rPr>
          <w:rFonts w:ascii="Helvetica" w:eastAsiaTheme="minorHAnsi" w:hAnsi="Helvetica" w:cs="Helvetica"/>
          <w:sz w:val="24"/>
          <w:szCs w:val="24"/>
        </w:rPr>
      </w:pPr>
      <w:r w:rsidRPr="006D6AC0">
        <w:rPr>
          <w:rFonts w:ascii="Helvetica" w:eastAsiaTheme="minorHAnsi" w:hAnsi="Helvetica" w:cs="Helvetica"/>
          <w:sz w:val="24"/>
          <w:szCs w:val="24"/>
        </w:rPr>
        <w:t>KIT per lavaggio pulsato, essendo un dispositivo medico monouso, non prevede</w:t>
      </w:r>
    </w:p>
    <w:p w:rsidR="005E5771" w:rsidRPr="006D6AC0" w:rsidRDefault="005E5771" w:rsidP="005E5771">
      <w:pPr>
        <w:autoSpaceDE w:val="0"/>
        <w:autoSpaceDN w:val="0"/>
        <w:adjustRightInd w:val="0"/>
        <w:rPr>
          <w:rFonts w:ascii="Helvetica" w:eastAsiaTheme="minorHAnsi" w:hAnsi="Helvetica" w:cs="Helvetica"/>
          <w:sz w:val="24"/>
          <w:szCs w:val="24"/>
        </w:rPr>
      </w:pPr>
      <w:r w:rsidRPr="006D6AC0">
        <w:rPr>
          <w:rFonts w:ascii="Helvetica" w:eastAsiaTheme="minorHAnsi" w:hAnsi="Helvetica" w:cs="Helvetica"/>
          <w:sz w:val="24"/>
          <w:szCs w:val="24"/>
        </w:rPr>
        <w:t>manutenzione né interazione dello specialista con il paziente o con dati</w:t>
      </w:r>
    </w:p>
    <w:p w:rsidR="005E5771" w:rsidRPr="006D6AC0" w:rsidRDefault="005E5771" w:rsidP="005E5771">
      <w:pPr>
        <w:autoSpaceDE w:val="0"/>
        <w:autoSpaceDN w:val="0"/>
        <w:adjustRightInd w:val="0"/>
        <w:rPr>
          <w:rFonts w:ascii="Helvetica" w:eastAsiaTheme="minorHAnsi" w:hAnsi="Helvetica" w:cs="Helvetica"/>
          <w:sz w:val="24"/>
          <w:szCs w:val="24"/>
        </w:rPr>
      </w:pPr>
      <w:r w:rsidRPr="006D6AC0">
        <w:rPr>
          <w:rFonts w:ascii="Helvetica" w:eastAsiaTheme="minorHAnsi" w:hAnsi="Helvetica" w:cs="Helvetica"/>
          <w:sz w:val="24"/>
          <w:szCs w:val="24"/>
        </w:rPr>
        <w:t>sensibili. Pertanto, si richiede di non produrre il documento relativo al punto J.</w:t>
      </w:r>
    </w:p>
    <w:p w:rsidR="003C21CA" w:rsidRDefault="005E5771" w:rsidP="005E5771">
      <w:pPr>
        <w:jc w:val="both"/>
        <w:rPr>
          <w:rFonts w:ascii="Helvetica" w:eastAsiaTheme="minorHAnsi" w:hAnsi="Helvetica" w:cs="Helvetica"/>
          <w:sz w:val="24"/>
          <w:szCs w:val="24"/>
        </w:rPr>
      </w:pPr>
      <w:r w:rsidRPr="006D6AC0">
        <w:rPr>
          <w:rFonts w:ascii="Helvetica" w:eastAsiaTheme="minorHAnsi" w:hAnsi="Helvetica" w:cs="Helvetica"/>
          <w:sz w:val="24"/>
          <w:szCs w:val="24"/>
        </w:rPr>
        <w:t>Grazie.</w:t>
      </w:r>
    </w:p>
    <w:p w:rsidR="005E5771" w:rsidRDefault="005E5771" w:rsidP="005E5771">
      <w:pPr>
        <w:jc w:val="both"/>
        <w:rPr>
          <w:rFonts w:ascii="Helvetica" w:eastAsiaTheme="minorHAnsi" w:hAnsi="Helvetica" w:cs="Helvetica"/>
          <w:b/>
          <w:bCs/>
          <w:sz w:val="24"/>
          <w:szCs w:val="24"/>
        </w:rPr>
      </w:pPr>
      <w:r w:rsidRPr="005E5771">
        <w:rPr>
          <w:rFonts w:ascii="Helvetica" w:eastAsiaTheme="minorHAnsi" w:hAnsi="Helvetica" w:cs="Helvetica"/>
          <w:b/>
          <w:bCs/>
          <w:sz w:val="24"/>
          <w:szCs w:val="24"/>
        </w:rPr>
        <w:t>Risposta Chiarimento n.5</w:t>
      </w:r>
      <w:r w:rsidR="006D6AC0">
        <w:rPr>
          <w:rFonts w:ascii="Helvetica" w:eastAsiaTheme="minorHAnsi" w:hAnsi="Helvetica" w:cs="Helvetica"/>
          <w:b/>
          <w:bCs/>
          <w:sz w:val="24"/>
          <w:szCs w:val="24"/>
        </w:rPr>
        <w:t>4</w:t>
      </w:r>
    </w:p>
    <w:p w:rsidR="006D6AC0" w:rsidRDefault="006D6AC0" w:rsidP="005E5771">
      <w:pPr>
        <w:jc w:val="both"/>
        <w:rPr>
          <w:rFonts w:ascii="Helvetica" w:eastAsiaTheme="minorHAnsi" w:hAnsi="Helvetica" w:cs="Helvetica"/>
          <w:b/>
          <w:bCs/>
          <w:sz w:val="24"/>
          <w:szCs w:val="24"/>
        </w:rPr>
      </w:pPr>
      <w:r>
        <w:rPr>
          <w:rFonts w:ascii="Helvetica" w:eastAsiaTheme="minorHAnsi" w:hAnsi="Helvetica" w:cs="Helvetica"/>
          <w:b/>
          <w:bCs/>
          <w:sz w:val="24"/>
          <w:szCs w:val="24"/>
        </w:rPr>
        <w:t>Non è necessario produrre il documento relativo al punto J.</w:t>
      </w:r>
    </w:p>
    <w:p w:rsidR="005E5771" w:rsidRDefault="005E5771" w:rsidP="005E5771">
      <w:pPr>
        <w:jc w:val="both"/>
        <w:rPr>
          <w:rFonts w:ascii="Helvetica" w:eastAsiaTheme="minorHAnsi" w:hAnsi="Helvetica" w:cs="Helvetica"/>
          <w:b/>
          <w:bCs/>
          <w:sz w:val="24"/>
          <w:szCs w:val="24"/>
        </w:rPr>
      </w:pPr>
    </w:p>
    <w:p w:rsidR="005E5771" w:rsidRDefault="005E5771" w:rsidP="005E5771">
      <w:pPr>
        <w:jc w:val="both"/>
        <w:rPr>
          <w:rFonts w:ascii="Helvetica" w:eastAsiaTheme="minorHAnsi" w:hAnsi="Helvetica" w:cs="Helvetica"/>
          <w:b/>
          <w:bCs/>
          <w:sz w:val="24"/>
          <w:szCs w:val="24"/>
        </w:rPr>
      </w:pPr>
    </w:p>
    <w:p w:rsidR="005E5771" w:rsidRDefault="005E5771" w:rsidP="005E5771">
      <w:pPr>
        <w:autoSpaceDE w:val="0"/>
        <w:autoSpaceDN w:val="0"/>
        <w:adjustRightInd w:val="0"/>
        <w:rPr>
          <w:rFonts w:ascii="Helvetica" w:eastAsiaTheme="minorHAnsi" w:hAnsi="Helvetica" w:cs="Helvetica"/>
          <w:sz w:val="21"/>
          <w:szCs w:val="21"/>
        </w:rPr>
      </w:pPr>
    </w:p>
    <w:p w:rsidR="005E5771" w:rsidRDefault="005E5771" w:rsidP="005E5771">
      <w:pPr>
        <w:autoSpaceDE w:val="0"/>
        <w:autoSpaceDN w:val="0"/>
        <w:adjustRightInd w:val="0"/>
        <w:rPr>
          <w:rFonts w:ascii="Helvetica" w:eastAsiaTheme="minorHAnsi" w:hAnsi="Helvetica" w:cs="Helvetica"/>
          <w:sz w:val="21"/>
          <w:szCs w:val="21"/>
        </w:rPr>
      </w:pPr>
    </w:p>
    <w:p w:rsidR="005E5771" w:rsidRDefault="005E5771" w:rsidP="005E5771">
      <w:pPr>
        <w:autoSpaceDE w:val="0"/>
        <w:autoSpaceDN w:val="0"/>
        <w:adjustRightInd w:val="0"/>
        <w:rPr>
          <w:rFonts w:ascii="Helvetica" w:eastAsiaTheme="minorHAnsi" w:hAnsi="Helvetica" w:cs="Helvetica"/>
          <w:sz w:val="21"/>
          <w:szCs w:val="21"/>
        </w:rPr>
      </w:pPr>
    </w:p>
    <w:p w:rsidR="006149B2" w:rsidRPr="00633A40" w:rsidRDefault="006149B2" w:rsidP="00C30525">
      <w:pPr>
        <w:jc w:val="both"/>
        <w:rPr>
          <w:b/>
          <w:bCs/>
        </w:rPr>
      </w:pPr>
    </w:p>
    <w:sectPr w:rsidR="006149B2" w:rsidRPr="00633A40" w:rsidSect="00140E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43A"/>
    <w:multiLevelType w:val="hybridMultilevel"/>
    <w:tmpl w:val="96BC203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F275BA"/>
    <w:multiLevelType w:val="hybridMultilevel"/>
    <w:tmpl w:val="65DC0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1170B8F"/>
    <w:multiLevelType w:val="hybridMultilevel"/>
    <w:tmpl w:val="5B9E32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9971A10"/>
    <w:multiLevelType w:val="hybridMultilevel"/>
    <w:tmpl w:val="76E6F028"/>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4">
    <w:nsid w:val="43B12667"/>
    <w:multiLevelType w:val="hybridMultilevel"/>
    <w:tmpl w:val="65DC0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3D465D5"/>
    <w:multiLevelType w:val="hybridMultilevel"/>
    <w:tmpl w:val="B5CCF4B0"/>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27C2611"/>
    <w:multiLevelType w:val="hybridMultilevel"/>
    <w:tmpl w:val="17F42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9D639F"/>
    <w:multiLevelType w:val="hybridMultilevel"/>
    <w:tmpl w:val="1662FC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65D0245D"/>
    <w:multiLevelType w:val="hybridMultilevel"/>
    <w:tmpl w:val="592E9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9DC5B06"/>
    <w:multiLevelType w:val="hybridMultilevel"/>
    <w:tmpl w:val="00B8D408"/>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C00330"/>
    <w:multiLevelType w:val="hybridMultilevel"/>
    <w:tmpl w:val="734802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7E236975"/>
    <w:multiLevelType w:val="hybridMultilevel"/>
    <w:tmpl w:val="14F430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
  </w:num>
  <w:num w:numId="5">
    <w:abstractNumId w:val="9"/>
  </w:num>
  <w:num w:numId="6">
    <w:abstractNumId w:val="6"/>
  </w:num>
  <w:num w:numId="7">
    <w:abstractNumId w:val="8"/>
  </w:num>
  <w:num w:numId="8">
    <w:abstractNumId w:val="5"/>
  </w:num>
  <w:num w:numId="9">
    <w:abstractNumId w:val="7"/>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rsids>
    <w:rsidRoot w:val="00B83DD2"/>
    <w:rsid w:val="00017403"/>
    <w:rsid w:val="000A2FFD"/>
    <w:rsid w:val="00140E56"/>
    <w:rsid w:val="00152E60"/>
    <w:rsid w:val="001B7796"/>
    <w:rsid w:val="002B6F6B"/>
    <w:rsid w:val="003238DB"/>
    <w:rsid w:val="00354854"/>
    <w:rsid w:val="00355E84"/>
    <w:rsid w:val="0038747F"/>
    <w:rsid w:val="003C21CA"/>
    <w:rsid w:val="00443641"/>
    <w:rsid w:val="004F7181"/>
    <w:rsid w:val="00573B48"/>
    <w:rsid w:val="005818A1"/>
    <w:rsid w:val="005E5771"/>
    <w:rsid w:val="006149B2"/>
    <w:rsid w:val="00633A40"/>
    <w:rsid w:val="006D6AC0"/>
    <w:rsid w:val="00713CD0"/>
    <w:rsid w:val="00751265"/>
    <w:rsid w:val="00790E47"/>
    <w:rsid w:val="00797098"/>
    <w:rsid w:val="007B3647"/>
    <w:rsid w:val="00836A9F"/>
    <w:rsid w:val="0085359B"/>
    <w:rsid w:val="008B5181"/>
    <w:rsid w:val="008C2259"/>
    <w:rsid w:val="0096633C"/>
    <w:rsid w:val="009724AD"/>
    <w:rsid w:val="009B121A"/>
    <w:rsid w:val="009F7427"/>
    <w:rsid w:val="00A21638"/>
    <w:rsid w:val="00A259A1"/>
    <w:rsid w:val="00A25FD6"/>
    <w:rsid w:val="00AC5E4E"/>
    <w:rsid w:val="00B83DD2"/>
    <w:rsid w:val="00BA6A04"/>
    <w:rsid w:val="00C30525"/>
    <w:rsid w:val="00CB7A72"/>
    <w:rsid w:val="00D032B9"/>
    <w:rsid w:val="00D94B99"/>
    <w:rsid w:val="00DE11EC"/>
    <w:rsid w:val="00E33BA7"/>
    <w:rsid w:val="00E73805"/>
    <w:rsid w:val="00ED22EF"/>
    <w:rsid w:val="00F37C6A"/>
    <w:rsid w:val="00F46111"/>
    <w:rsid w:val="00F638C0"/>
    <w:rsid w:val="00F76B6F"/>
    <w:rsid w:val="00F92594"/>
    <w:rsid w:val="00F938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6B6F"/>
    <w:pPr>
      <w:spacing w:after="0" w:line="240" w:lineRule="auto"/>
    </w:pPr>
    <w:rPr>
      <w:rFonts w:ascii="Aptos" w:eastAsia="Aptos" w:hAnsi="Aptos" w:cs="Aptos"/>
    </w:rPr>
  </w:style>
  <w:style w:type="paragraph" w:styleId="Titolo1">
    <w:name w:val="heading 1"/>
    <w:basedOn w:val="Normale"/>
    <w:next w:val="Normale"/>
    <w:link w:val="Titolo1Carattere"/>
    <w:uiPriority w:val="9"/>
    <w:qFormat/>
    <w:rsid w:val="00B83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3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3DD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3DD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3DD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3DD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3DD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3DD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3DD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3DD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3DD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3DD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3DD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3DD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3D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3D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3D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3D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3DD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3D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3D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3D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3D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3DD2"/>
    <w:rPr>
      <w:i/>
      <w:iCs/>
      <w:color w:val="404040" w:themeColor="text1" w:themeTint="BF"/>
    </w:rPr>
  </w:style>
  <w:style w:type="paragraph" w:styleId="Paragrafoelenco">
    <w:name w:val="List Paragraph"/>
    <w:basedOn w:val="Normale"/>
    <w:uiPriority w:val="34"/>
    <w:qFormat/>
    <w:rsid w:val="00B83DD2"/>
    <w:pPr>
      <w:ind w:left="720"/>
      <w:contextualSpacing/>
    </w:pPr>
  </w:style>
  <w:style w:type="character" w:styleId="Enfasiintensa">
    <w:name w:val="Intense Emphasis"/>
    <w:basedOn w:val="Carpredefinitoparagrafo"/>
    <w:uiPriority w:val="21"/>
    <w:qFormat/>
    <w:rsid w:val="00B83DD2"/>
    <w:rPr>
      <w:i/>
      <w:iCs/>
      <w:color w:val="0F4761" w:themeColor="accent1" w:themeShade="BF"/>
    </w:rPr>
  </w:style>
  <w:style w:type="paragraph" w:styleId="Citazioneintensa">
    <w:name w:val="Intense Quote"/>
    <w:basedOn w:val="Normale"/>
    <w:next w:val="Normale"/>
    <w:link w:val="CitazioneintensaCarattere"/>
    <w:uiPriority w:val="30"/>
    <w:qFormat/>
    <w:rsid w:val="00B83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3DD2"/>
    <w:rPr>
      <w:i/>
      <w:iCs/>
      <w:color w:val="0F4761" w:themeColor="accent1" w:themeShade="BF"/>
    </w:rPr>
  </w:style>
  <w:style w:type="character" w:styleId="Riferimentointenso">
    <w:name w:val="Intense Reference"/>
    <w:basedOn w:val="Carpredefinitoparagrafo"/>
    <w:uiPriority w:val="32"/>
    <w:qFormat/>
    <w:rsid w:val="00B83DD2"/>
    <w:rPr>
      <w:b/>
      <w:bCs/>
      <w:smallCaps/>
      <w:color w:val="0F4761" w:themeColor="accent1" w:themeShade="BF"/>
      <w:spacing w:val="5"/>
    </w:rPr>
  </w:style>
  <w:style w:type="paragraph" w:styleId="Testofumetto">
    <w:name w:val="Balloon Text"/>
    <w:basedOn w:val="Normale"/>
    <w:link w:val="TestofumettoCarattere"/>
    <w:uiPriority w:val="99"/>
    <w:semiHidden/>
    <w:unhideWhenUsed/>
    <w:rsid w:val="00BA6A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6A04"/>
    <w:rPr>
      <w:rFonts w:ascii="Tahoma" w:eastAsia="Apto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Cocola</dc:creator>
  <cp:lastModifiedBy>francesca.parlongo</cp:lastModifiedBy>
  <cp:revision>2</cp:revision>
  <dcterms:created xsi:type="dcterms:W3CDTF">2026-02-16T15:39:00Z</dcterms:created>
  <dcterms:modified xsi:type="dcterms:W3CDTF">2026-02-16T15:39:00Z</dcterms:modified>
</cp:coreProperties>
</file>